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ЗАОКСКАЯ  СРЕДНЯЯ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ШКОЛА» МУНИЦИПАЛЬНОГО ОБРАЗОВАНИЯ _ РЯЗАНСКИЙ МУНИЦИПАЛЬНЫЙ РАЙОН РЯЗАНСКОЙ ОБЛАСТИ</w:t>
      </w:r>
    </w:p>
    <w:p w:rsidR="002F7FE4" w:rsidRDefault="002F7FE4">
      <w:pPr>
        <w:spacing w:after="0"/>
        <w:jc w:val="center"/>
        <w:rPr>
          <w:rFonts w:ascii="Times New Roman" w:eastAsia="Calibri" w:hAnsi="Times New Roman"/>
          <w:b/>
        </w:rPr>
      </w:pPr>
    </w:p>
    <w:p w:rsidR="002F7FE4" w:rsidRDefault="002F7FE4">
      <w:pPr>
        <w:spacing w:after="0"/>
        <w:jc w:val="center"/>
        <w:rPr>
          <w:rFonts w:ascii="Times New Roman" w:eastAsia="Calibri" w:hAnsi="Times New Roman"/>
          <w:b/>
        </w:rPr>
      </w:pPr>
    </w:p>
    <w:tbl>
      <w:tblPr>
        <w:tblW w:w="14235" w:type="dxa"/>
        <w:tblInd w:w="141" w:type="dxa"/>
        <w:tblLook w:val="04A0" w:firstRow="1" w:lastRow="0" w:firstColumn="1" w:lastColumn="0" w:noHBand="0" w:noVBand="1"/>
      </w:tblPr>
      <w:tblGrid>
        <w:gridCol w:w="4485"/>
        <w:gridCol w:w="4755"/>
        <w:gridCol w:w="4995"/>
      </w:tblGrid>
      <w:tr w:rsidR="002F7FE4">
        <w:trPr>
          <w:trHeight w:val="1835"/>
        </w:trPr>
        <w:tc>
          <w:tcPr>
            <w:tcW w:w="4485" w:type="dxa"/>
            <w:shd w:val="clear" w:color="auto" w:fill="auto"/>
          </w:tcPr>
          <w:p w:rsidR="002F7FE4" w:rsidRDefault="00B4136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«Рассмотрено» </w:t>
            </w:r>
          </w:p>
          <w:p w:rsidR="002F7FE4" w:rsidRDefault="00B41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2F7FE4" w:rsidRDefault="00B41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___________/ Попкова М.В.</w:t>
            </w:r>
          </w:p>
          <w:p w:rsidR="002F7FE4" w:rsidRDefault="00B4136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____</w:t>
            </w:r>
          </w:p>
          <w:p w:rsidR="002F7FE4" w:rsidRDefault="00B4136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«____» ________ 2020г.</w:t>
            </w:r>
          </w:p>
          <w:p w:rsidR="002F7FE4" w:rsidRDefault="002F7FE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755" w:type="dxa"/>
            <w:shd w:val="clear" w:color="auto" w:fill="auto"/>
          </w:tcPr>
          <w:p w:rsidR="002F7FE4" w:rsidRDefault="00B4136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«Согласовано»</w:t>
            </w:r>
          </w:p>
          <w:p w:rsidR="002F7FE4" w:rsidRDefault="00B4136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Зам. директора по УВР</w:t>
            </w:r>
          </w:p>
          <w:p w:rsidR="002F7FE4" w:rsidRDefault="002F7FE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7FE4" w:rsidRDefault="00B413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___________/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Михайлова Н.А.</w:t>
            </w:r>
          </w:p>
        </w:tc>
        <w:tc>
          <w:tcPr>
            <w:tcW w:w="4995" w:type="dxa"/>
            <w:shd w:val="clear" w:color="auto" w:fill="auto"/>
          </w:tcPr>
          <w:p w:rsidR="002F7FE4" w:rsidRDefault="00B4136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«Утверждаю»</w:t>
            </w:r>
          </w:p>
          <w:p w:rsidR="002F7FE4" w:rsidRDefault="00D1258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Директор </w:t>
            </w:r>
            <w:r w:rsidR="00B4136B">
              <w:rPr>
                <w:rFonts w:ascii="Times New Roman" w:eastAsia="Calibri" w:hAnsi="Times New Roman"/>
                <w:sz w:val="24"/>
                <w:szCs w:val="24"/>
              </w:rPr>
              <w:t>МБОУ «</w:t>
            </w:r>
            <w:proofErr w:type="spellStart"/>
            <w:r w:rsidR="00B4136B">
              <w:rPr>
                <w:rFonts w:ascii="Times New Roman" w:eastAsia="Calibri" w:hAnsi="Times New Roman"/>
                <w:sz w:val="24"/>
                <w:szCs w:val="24"/>
              </w:rPr>
              <w:t>Заокская</w:t>
            </w:r>
            <w:proofErr w:type="spellEnd"/>
            <w:r w:rsidR="00B4136B">
              <w:rPr>
                <w:rFonts w:ascii="Times New Roman" w:eastAsia="Calibri" w:hAnsi="Times New Roman"/>
                <w:sz w:val="24"/>
                <w:szCs w:val="24"/>
              </w:rPr>
              <w:t xml:space="preserve"> СШ»</w:t>
            </w:r>
          </w:p>
          <w:p w:rsidR="002F7FE4" w:rsidRDefault="00B4136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О.Ю.Шарова</w:t>
            </w:r>
            <w:proofErr w:type="spellEnd"/>
          </w:p>
          <w:p w:rsidR="002F7FE4" w:rsidRDefault="002F7FE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F7FE4" w:rsidRDefault="002F7FE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</w:tr>
    </w:tbl>
    <w:p w:rsidR="002F7FE4" w:rsidRDefault="002F7FE4">
      <w:pPr>
        <w:spacing w:after="0"/>
        <w:jc w:val="center"/>
        <w:rPr>
          <w:rFonts w:ascii="Times New Roman" w:eastAsia="Calibri" w:hAnsi="Times New Roman"/>
          <w:b/>
          <w:sz w:val="72"/>
        </w:rPr>
      </w:pPr>
    </w:p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56"/>
        </w:rPr>
      </w:pPr>
      <w:proofErr w:type="gramStart"/>
      <w:r>
        <w:rPr>
          <w:rFonts w:ascii="Times New Roman" w:eastAsia="Calibri" w:hAnsi="Times New Roman"/>
          <w:b/>
          <w:sz w:val="56"/>
        </w:rPr>
        <w:t>РАБОЧАЯ  ПРОГРАММА</w:t>
      </w:r>
      <w:proofErr w:type="gramEnd"/>
    </w:p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 xml:space="preserve">учебного предмета </w:t>
      </w:r>
    </w:p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/>
          <w:b/>
          <w:sz w:val="36"/>
          <w:szCs w:val="36"/>
          <w:u w:val="single"/>
        </w:rPr>
        <w:t>химия</w:t>
      </w:r>
    </w:p>
    <w:p w:rsidR="002F7FE4" w:rsidRDefault="00B4136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36"/>
          <w:szCs w:val="36"/>
          <w:u w:val="single"/>
        </w:rPr>
        <w:t>2020</w:t>
      </w:r>
      <w:r>
        <w:rPr>
          <w:rFonts w:ascii="Times New Roman" w:eastAsia="Calibri" w:hAnsi="Times New Roman"/>
          <w:b/>
          <w:sz w:val="36"/>
          <w:szCs w:val="36"/>
        </w:rPr>
        <w:t xml:space="preserve">– </w:t>
      </w:r>
      <w:r>
        <w:rPr>
          <w:rFonts w:ascii="Times New Roman" w:eastAsia="Calibri" w:hAnsi="Times New Roman"/>
          <w:b/>
          <w:sz w:val="36"/>
          <w:szCs w:val="36"/>
          <w:u w:val="single"/>
        </w:rPr>
        <w:t>2021</w:t>
      </w:r>
      <w:r>
        <w:rPr>
          <w:rFonts w:ascii="Times New Roman" w:eastAsia="Calibri" w:hAnsi="Times New Roman"/>
          <w:b/>
          <w:sz w:val="36"/>
          <w:szCs w:val="36"/>
        </w:rPr>
        <w:t xml:space="preserve"> учебный год</w:t>
      </w:r>
    </w:p>
    <w:p w:rsidR="002F7FE4" w:rsidRDefault="002F7FE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F7FE4" w:rsidRDefault="00B4136B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Учитель                         Романова Р.Д., высшая КК</w:t>
      </w:r>
    </w:p>
    <w:p w:rsidR="002F7FE4" w:rsidRDefault="00B4136B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Класс   </w:t>
      </w: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>11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F7FE4" w:rsidRDefault="00B4136B">
      <w:pPr>
        <w:spacing w:after="0"/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28"/>
          <w:szCs w:val="28"/>
        </w:rPr>
        <w:t>Всего часов в год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>68</w:t>
      </w:r>
    </w:p>
    <w:p w:rsidR="002F7FE4" w:rsidRDefault="00B4136B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Всего часов в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неделю  2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2F7FE4" w:rsidRDefault="002F7FE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F7FE4" w:rsidRDefault="002F7FE4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F7FE4" w:rsidRDefault="00B4136B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D1258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Заокское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2020г.</w:t>
      </w:r>
    </w:p>
    <w:p w:rsidR="002F7FE4" w:rsidRDefault="00B4136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по химии</w:t>
      </w:r>
    </w:p>
    <w:p w:rsidR="002F7FE4" w:rsidRDefault="00B413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 класс</w:t>
      </w:r>
    </w:p>
    <w:p w:rsidR="002F7FE4" w:rsidRDefault="00B4136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F7FE4" w:rsidRDefault="00B4136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Рабочая образовательная программа по учебному предмету химия для 11 класса составлена на основании следующих нормативно-правовых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документов: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Закон РФ от 29.12.2012г. №273—ФЗ «Об образовании в РФ».                                                                                                                                          Федеральный компонент Государственного Образовательного Стандарта общего образования, утверждённым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05.03.04. №1089.                                                                                                                                                                   Габриелян О.С. Программа курса химии для 8-11 классов общеобразовательных учреждений—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М.:Дрофа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,2016.                                                           Основная общеобразовательная программа среднего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СШ».                                                                              Учебный план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 на 2020-2021 учебный год.</w:t>
      </w:r>
    </w:p>
    <w:p w:rsidR="002F7FE4" w:rsidRDefault="00B4136B">
      <w:pPr>
        <w:shd w:val="clear" w:color="auto" w:fill="FFFFFF"/>
        <w:tabs>
          <w:tab w:val="left" w:leader="dot" w:pos="107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Рабочая программа учебного курса по химии для 11 класса разработана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основе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среднего (полного) общего образования по химии (базовый уровень) 2009 г. и авторской Программы курса  химии  для  8-11 классов  общеобразовательных  учреждений (базовый уровень) О. С.  Габриеляна 2009 г.</w:t>
      </w:r>
    </w:p>
    <w:p w:rsidR="002F7FE4" w:rsidRDefault="00B4136B">
      <w:pPr>
        <w:shd w:val="clear" w:color="auto" w:fill="FFFFFF"/>
        <w:tabs>
          <w:tab w:val="left" w:leader="dot" w:pos="1075"/>
        </w:tabs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Рабочая программа ориентирована на учебник:</w:t>
      </w:r>
    </w:p>
    <w:tbl>
      <w:tblPr>
        <w:tblW w:w="1190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2"/>
        <w:gridCol w:w="2382"/>
        <w:gridCol w:w="2381"/>
        <w:gridCol w:w="2382"/>
        <w:gridCol w:w="2382"/>
      </w:tblGrid>
      <w:tr w:rsidR="00122C01" w:rsidTr="00122C01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Класс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</w:p>
        </w:tc>
      </w:tr>
      <w:tr w:rsidR="00122C01" w:rsidTr="00122C01"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</w:pPr>
            <w: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1.3.5.4.6.2.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Габриелян О.С.</w:t>
            </w: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</w:pPr>
            <w: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2C01" w:rsidRDefault="00122C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11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22C01" w:rsidRDefault="00122C01">
            <w:pPr>
              <w:pStyle w:val="aa"/>
            </w:pPr>
            <w: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Москва: «Дрофа»</w:t>
            </w:r>
          </w:p>
        </w:tc>
      </w:tr>
    </w:tbl>
    <w:p w:rsidR="002F7FE4" w:rsidRDefault="002F7FE4">
      <w:pPr>
        <w:shd w:val="clear" w:color="auto" w:fill="FFFFFF"/>
        <w:tabs>
          <w:tab w:val="left" w:leader="dot" w:pos="10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даёт распределение учебных часов по разделам курса, последовательность изучения тем и разделов с учётом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 В программе определён перечень практических занятий и контрольных работ.</w:t>
      </w:r>
    </w:p>
    <w:p w:rsidR="002F7FE4" w:rsidRDefault="00B4136B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Изучение химии в 11 классе направлено на достижение следующих целей:</w:t>
      </w:r>
    </w:p>
    <w:p w:rsidR="002F7FE4" w:rsidRDefault="00B4136B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естественно-научной картины мира, важнейших химических понятиях, законах и теориях;</w:t>
      </w:r>
    </w:p>
    <w:p w:rsidR="002F7FE4" w:rsidRDefault="00B4136B">
      <w:pPr>
        <w:numPr>
          <w:ilvl w:val="0"/>
          <w:numId w:val="2"/>
        </w:numPr>
        <w:tabs>
          <w:tab w:val="clear" w:pos="720"/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F7FE4" w:rsidRDefault="00B4136B">
      <w:pPr>
        <w:numPr>
          <w:ilvl w:val="0"/>
          <w:numId w:val="2"/>
        </w:numPr>
        <w:tabs>
          <w:tab w:val="clear" w:pos="720"/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F7FE4" w:rsidRDefault="00B4136B">
      <w:pPr>
        <w:numPr>
          <w:ilvl w:val="0"/>
          <w:numId w:val="2"/>
        </w:numPr>
        <w:tabs>
          <w:tab w:val="clear" w:pos="720"/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F7FE4" w:rsidRDefault="00B4136B">
      <w:pPr>
        <w:numPr>
          <w:ilvl w:val="0"/>
          <w:numId w:val="2"/>
        </w:numPr>
        <w:tabs>
          <w:tab w:val="clear" w:pos="720"/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F7FE4" w:rsidRDefault="002F7FE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воспитательными задачи: </w:t>
      </w:r>
    </w:p>
    <w:p w:rsidR="002F7FE4" w:rsidRDefault="00B4136B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1.Сформировать знание основных понятий и законов химии</w:t>
      </w:r>
    </w:p>
    <w:p w:rsidR="002F7FE4" w:rsidRDefault="00B4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2.Воспитывать общечеловеческую культуру, осознанную потребность в труде, подготовить к осознанному выбору профессии в соответствии с личными способностями</w:t>
      </w:r>
    </w:p>
    <w:p w:rsidR="002F7FE4" w:rsidRDefault="002F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3.Учить наблюдать, применять полученные знания на практике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качестве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используются традиционные диагностические и контрольные работы,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тесты, в том числе с использованием компьютерных технологий.</w:t>
      </w:r>
    </w:p>
    <w:p w:rsidR="002F7FE4" w:rsidRDefault="00B4136B">
      <w:pPr>
        <w:shd w:val="clear" w:color="auto" w:fill="FFFFFF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учебным планом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Заокская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 на изучение химии в 11 классе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2F7FE4" w:rsidRDefault="00B4136B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 часов в год (2часа в неделю). Программой предусмотрено проведение:</w:t>
      </w:r>
    </w:p>
    <w:tbl>
      <w:tblPr>
        <w:tblW w:w="7175" w:type="dxa"/>
        <w:tblLook w:val="00A0" w:firstRow="1" w:lastRow="0" w:firstColumn="1" w:lastColumn="0" w:noHBand="0" w:noVBand="0"/>
      </w:tblPr>
      <w:tblGrid>
        <w:gridCol w:w="3889"/>
        <w:gridCol w:w="3286"/>
      </w:tblGrid>
      <w:tr w:rsidR="002F7FE4">
        <w:trPr>
          <w:trHeight w:val="257"/>
        </w:trPr>
        <w:tc>
          <w:tcPr>
            <w:tcW w:w="3888" w:type="dxa"/>
            <w:shd w:val="clear" w:color="auto" w:fill="auto"/>
          </w:tcPr>
          <w:p w:rsidR="002F7FE4" w:rsidRDefault="00B413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3286" w:type="dxa"/>
            <w:shd w:val="clear" w:color="auto" w:fill="auto"/>
          </w:tcPr>
          <w:p w:rsidR="002F7FE4" w:rsidRDefault="00B4136B">
            <w:pPr>
              <w:widowControl w:val="0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F7FE4">
        <w:trPr>
          <w:trHeight w:val="521"/>
        </w:trPr>
        <w:tc>
          <w:tcPr>
            <w:tcW w:w="3888" w:type="dxa"/>
            <w:shd w:val="clear" w:color="auto" w:fill="auto"/>
          </w:tcPr>
          <w:p w:rsidR="002F7FE4" w:rsidRDefault="00B4136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работ </w:t>
            </w:r>
          </w:p>
        </w:tc>
        <w:tc>
          <w:tcPr>
            <w:tcW w:w="3286" w:type="dxa"/>
            <w:shd w:val="clear" w:color="auto" w:fill="auto"/>
          </w:tcPr>
          <w:p w:rsidR="002F7FE4" w:rsidRDefault="00B4136B">
            <w:pPr>
              <w:widowControl w:val="0"/>
              <w:ind w:firstLine="5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часа </w:t>
            </w:r>
          </w:p>
          <w:p w:rsidR="002F7FE4" w:rsidRDefault="002F7FE4">
            <w:pPr>
              <w:widowControl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7FE4" w:rsidRDefault="002F7FE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обучения;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-исключение психотравмирующих факторов;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 психосоматического состояния здоровья учащихся;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положительной мотивации к освоению программы;</w:t>
      </w:r>
    </w:p>
    <w:p w:rsidR="002F7FE4" w:rsidRDefault="00B4136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индивидуальности и одаренности каждого ребенка.</w:t>
      </w:r>
    </w:p>
    <w:p w:rsidR="002F7FE4" w:rsidRDefault="002F7F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widowControl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предусматривает формирование у учащихся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2F7FE4" w:rsidRDefault="00B413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2F7FE4" w:rsidRDefault="00B4136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Результаты изучения курса «Химия. 11 класс» приведены в разделе «Требования к уровню подготовки выпускников». Требования направлены на реализацию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 ведётся по учебнику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«Химия 11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О.С.Габриеляна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FE4" w:rsidRDefault="00B4136B">
      <w:pPr>
        <w:shd w:val="clear" w:color="auto" w:fill="FFFFFF"/>
        <w:tabs>
          <w:tab w:val="left" w:leader="dot" w:pos="10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Основное содержание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авторской </w:t>
      </w:r>
      <w:r>
        <w:rPr>
          <w:rFonts w:ascii="Times New Roman" w:eastAsia="Times New Roman" w:hAnsi="Times New Roman" w:cs="Times New Roman"/>
          <w:sz w:val="24"/>
          <w:szCs w:val="24"/>
        </w:rPr>
        <w:t>полностью нашло отражение в данной рабочей программе.</w:t>
      </w:r>
    </w:p>
    <w:p w:rsidR="002F7FE4" w:rsidRDefault="002F7FE4">
      <w:pPr>
        <w:widowControl w:val="0"/>
        <w:shd w:val="clear" w:color="auto" w:fill="FFFFFF"/>
        <w:tabs>
          <w:tab w:val="left" w:pos="955"/>
        </w:tabs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 выпускников основной общеобразовательной школы</w:t>
      </w:r>
    </w:p>
    <w:p w:rsidR="002F7FE4" w:rsidRDefault="002F7F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химии ученик должен знать: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химические понятия: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вещество, химический элемент,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законы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теории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вещества и 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 </w:t>
      </w:r>
    </w:p>
    <w:p w:rsidR="002F7FE4" w:rsidRDefault="00B41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называть </w:t>
      </w:r>
      <w:r>
        <w:rPr>
          <w:rFonts w:ascii="Times New Roman" w:eastAsia="Times New Roman" w:hAnsi="Times New Roman" w:cs="Times New Roman"/>
          <w:sz w:val="24"/>
          <w:szCs w:val="24"/>
        </w:rPr>
        <w:t>изученные вещества по «тривиальной» или международной номенклатуре;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разным классом органических соединений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общие химические свойства металлов, неметаллов, основных классов органических и неорганических соединений;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зависимости скорости реакции и положения химического равновесия от различных факторов;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распознаванию неорганических и органических веществ;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проводить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самостоятельный поиск химической информации с использованием различных источников (научно - 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F7FE4" w:rsidRDefault="00B41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для объяснения химических явлений, происходящих в природе, быту и на производстве;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определения протекания химических превращений в различных условиях и оценки их последствий;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экологически грамотного поведения в окружающей среде;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безопасного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обращения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горючими и токсичными веществами, лабораторным оборудованием;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приготовления растворов заданной концентрации в быту и на производстве;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критической оценки достоверности химической информации, поступающей из различных источников.</w:t>
      </w:r>
    </w:p>
    <w:p w:rsidR="002F7FE4" w:rsidRDefault="00B413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F7FE4" w:rsidRDefault="00B4136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вещества (31 ч)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строении атома. Ядро: протоны и нейтроны. Изотопы. Электроны.  Электронная оболочка. Энергетиче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уровень. Особенности строения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оболочек атомов элементов 4-го и 5-го 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Электронные конфигурации 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химических элементов.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Д. И. Менде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закона.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Д. И. Менделеева — графическое отображе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(главных подгруппах).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водорода в периодической системе.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периодического закона и периодичес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системы химических элементов Д. И. Менде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для развития науки и понимания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картины мира.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Ковалентная химическая связь.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Полярная и неполяр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ковалентные связи. Диполь. Полярность 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химическая связь и металлическая крис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Водородная химическая связь. Межмолекулярная и внутримолекулярная водо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связь. Значение водородной связи для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структур биополимеров.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2F7FE4" w:rsidRDefault="00B41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вещества. Три агрегатных состояния воды. Особенности строения газов. Молярный объем газообразных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2F7FE4" w:rsidRDefault="00B41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газообразных веществ: водо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Жесткость воды и способы ее устранения.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воды, их использование в столо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лечебных целях.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кристаллы и их применение.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человека, их значение и применение. Крис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таллическое строение вещества.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Понятие о 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персных системах. Дисперсная фаза и дисперси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среды и дисперсионной фазы.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Грубодисперсные системы: эмульсии, суспен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аэрозоли.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Тонкодисперсные системы: гели и золи.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вещества и смесей. Вещест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«доля» й ее разновидности: массовая (доля элементов в соединении, доля компонента в смеси — доля примесей, доля растворенного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растворе) и объемная. Доля выхода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реакции от теоретически возможного.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периодиче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системы химических элементов Д. И. 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делеева. Модель кристаллической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кристаллических решеток «сухо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льда» (или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алмаза, графита (или квар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ца). Модель молекулы ДНК. Образцы пластмасс (фенолоформальдегидные, полиуретан, полиэти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лен, полипропилен, поливинилхлорид) и изде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из них. Образцы волокон (шерсть, шелк, ацетатное волокно, капрон, лавсан, нейлон) 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отопления. Жесткость воды и способы ее 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ранения. Приборы на жидких кристаллах.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Синерезис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Тиндаля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типа кристаллической решетки вещества и описание его свойств. 2. Ознакомление с коллекцией поли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меров: пластмасс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волокон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изделия из них. 3. Испытание воды на жесткость. Устранение жесткости воды. 4. Ознакомление с минеральны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водами. 5. Ознакомление с дисперсными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рание и распознавание газов.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Химические реакции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(15 ч)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без изменения состава веществ. Аллотропия и аллотроп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видоизменения. Причины аллотропии на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 модификаций кислорода, углерода и фосфо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Озон, его биологическая роль.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Изомеры и изомерия.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органической химии. Реакции экзо- и 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дотермические. Тепловой эффект химической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рости химической реакции от природы реаги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веществ, концентрации, температуры,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поверхности соприкосновения и 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лизатора. Реакции гомо- и гетерогенные. Поня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Обратимость химических реак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Необратимые и обратимые химические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химического равновесия на примере 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миака или серной кислоты.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воды в химической реак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разложение и образование кристаллогидра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нических соединений. Необратимый гидролиз. Обратимый гидролиз солей.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соединений и его практическое значение для получения гидролиз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спирта и мыла. Биологическая роль гидро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в пластическом и энергетическом обмене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энергии в клетке.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реакции. Степень окисления.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степени окисления по формуле соедине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ния. Понятие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Электролиз. Электролиз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но-восстановительный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процесс. Электролиз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тролитическое получение алюминия.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красного фосфо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белый. Модели молекул 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лотой. Взаимодействие растворов серной кисло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мощью катализатора (оксида марганца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)) и каталазы сырого мяса и сырого картофеля.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необратимых реакций, идущих с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осадка, газа или воды. Взаимодействие лития и натрия с водой. Получение оксида фосфора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диссоциации. Зависимость 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электролитической диссоциации уксусной кислоты от разбавления раствора. Гидролиз 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бида кальция. Гидролиз карбонатов щелочных металлов и нитратов цинка или свинца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лучение мыла. Простейшие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новительные реакции: взаимодействие цинка с соляной кислотой и железа с раствором сульфата меди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Модель электролизера. Модель элект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ролизной ванны для получения алюминия.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Реакция замещения меди железом в растворе медного купороса. 7. Получение кислорода разложением перок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сида водорода с помощью оксида марганца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каталазы сырого картофеля. 8. Получение водо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взаимодействием кислоты с цинком. 9.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случаи гидролиза солей.</w:t>
      </w:r>
    </w:p>
    <w:p w:rsidR="002F7FE4" w:rsidRDefault="00B4136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свойства кислот.</w:t>
      </w:r>
    </w:p>
    <w:p w:rsidR="002F7FE4" w:rsidRDefault="002F7FE4">
      <w:pPr>
        <w:shd w:val="clear" w:color="auto" w:fill="FFFFFF"/>
        <w:spacing w:after="0" w:line="240" w:lineRule="auto"/>
        <w:jc w:val="both"/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Вещества и их свойства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(16 ч)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Неметаллы. Сравнительная характеристи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галогенов как наиболее типичных представите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неметаллов. Окислительные свойства неметал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более электроотрицательными неметал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и сложными веществами-окислителями).</w:t>
      </w:r>
      <w: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Металлы. Взаимодействие металлов с неметаллами (хлором, серой и кислородом).     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неорганические и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нические. Классификация кислот. Химиче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кислот: взаимодействие с металла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оксидами металлов, гидроксидами металлов, солями, спиртами (реакция этерификации).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свойства азотной и концентрированной 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кислоты.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неорганические и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 кислотами, кислотными оксидами и соля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Классификация солей: средние, кислые и основные. Химические свойства солей: 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кислотами, щелочами, металлами и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лями. Представители солей и их значение. Хло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натрия, карбонат кальция, фосфат кальция (средние соли); гидрокарбонаты натрия и аммо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(кислые соли);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малахит (основная соль).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хлорид-, сульфат-, и карбонат-анионы, катион аммония, катионы железа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неорганических и органичес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нолом, цинка с уксусной кислотой. Алюминотер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мия. Взаимодействие меди с концентрированной азотной кислотой. Результаты коррозии метал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в зависимости от условий ее протекания. Коллекция образцов неметаллов.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хлорной воды с раствором бромида (иодида) калия. Коллекция природных органических кис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рид натрия, карбонат кальция, фосфат кальция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Образцы пищевых продуктов, содержащих гидрокарбонаты натрия и аммония, их способность к разложению при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гревании. Гашение соды уксусом. Качественные реакции на катионы и анионы.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Испытание 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воров кислот, оснований и солей индикаторами. 11.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свойства нерастворимых 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12. Гидролиз хлоридов и ацетатов щелочных металлов. 13-17. Ознакомление с коллекциями: а)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жащих некоторые соли.</w:t>
      </w:r>
    </w:p>
    <w:p w:rsidR="002F7FE4" w:rsidRDefault="002F7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FE4" w:rsidRDefault="00B4136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задач на идентификацию органиче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неорганических соединений.</w:t>
      </w:r>
    </w:p>
    <w:p w:rsidR="002F7FE4" w:rsidRDefault="002F7FE4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FE4" w:rsidRDefault="00B4136B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2F7FE4" w:rsidRDefault="00B413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Сборник нормативных документов. Химия /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Э.Д.Днепров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А.Г.Аркадьев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Дрофа, 2004.</w:t>
      </w:r>
    </w:p>
    <w:p w:rsidR="002F7FE4" w:rsidRDefault="00B4136B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 Программа курса химии для 8 – 11 классов общеобразовательных учреждений – 6-е изд., стереотип. – М.: Дрофа, 2015. </w:t>
      </w:r>
    </w:p>
    <w:p w:rsidR="002F7FE4" w:rsidRDefault="00B413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Химия.8 – 11 классы. Развернутое тематическое планирование по программе Габриеляна О.С.3-е изд., исправленное – Волгоград: Учитель</w:t>
      </w:r>
    </w:p>
    <w:p w:rsidR="002F7FE4" w:rsidRDefault="00B413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 Химия. 11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учеб. заведений. – 14-е изд., стереотип. – М: Дрофа, 2009.</w:t>
      </w:r>
    </w:p>
    <w:p w:rsidR="002F7FE4" w:rsidRDefault="00B4136B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О.С.,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Яшукова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Химия. 11 класс. Базовый уровень. Методическое пособие. М.: Дрофа, 2009.</w:t>
      </w:r>
    </w:p>
    <w:p w:rsidR="002F7FE4" w:rsidRDefault="00B413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Лысова Г.Г., Введенская А.Г. Настольная книга учителя химии.11 класс.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М.: Дрофа, 2003. 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 Лысова Г.Г., Введенская А.Г. Общая химия в тестах, задачах, упражнениях. 11 класс.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 Дрофа, 2007.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Воловик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В.Б.,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Крутецкая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Е.Д. Школьная химия. Вопросы и упражнения. СПб, «Авалон»,2005.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Н.Е., Левкин А.Н. Задачник по химии 11 класс, Москва, Изд.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Граф»,2009.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Денисова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Л.В.,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Черногорова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Г.М. Таблица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справочные материалы. Москва, изд. «Владос»,2009.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Е.Д.,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ЛевкинА.Н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восстановительные реакции. СПб,2003.</w:t>
      </w:r>
    </w:p>
    <w:p w:rsidR="002F7FE4" w:rsidRDefault="00B413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Ковалевская Н.Б. Химия в таблицах и схемах.10 – 11 классы. Изд. Школа 2000.</w:t>
      </w:r>
    </w:p>
    <w:p w:rsidR="002F7FE4" w:rsidRDefault="002F7F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оформлении рабочей программы были использованы следующие условные обозначения: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классификации типов уроков: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изучения нового материала – УИНМ;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применения знаний и умений – УПЗУ;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обобщения и повторения - УОП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-комбинированный урок – КУ;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практикум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УП;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контроля знаний – К.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лекция – УЛ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семинар - УС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Дидактический материал – ДМ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СР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 – ТЭД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восстановительные реакции – ОВР</w:t>
      </w:r>
    </w:p>
    <w:p w:rsidR="002F7FE4" w:rsidRDefault="00B4136B">
      <w:pPr>
        <w:rPr>
          <w:rFonts w:ascii="Times New Roman" w:eastAsia="Times New Roman" w:hAnsi="Times New Roman" w:cs="Times New Roman"/>
          <w:sz w:val="24"/>
          <w:szCs w:val="24"/>
        </w:rPr>
        <w:sectPr w:rsidR="002F7FE4">
          <w:pgSz w:w="16838" w:h="11906" w:orient="landscape"/>
          <w:pgMar w:top="1134" w:right="850" w:bottom="1134" w:left="1701" w:header="720" w:footer="72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Периодический закон химических элементов - ПЗХЭ</w:t>
      </w:r>
    </w:p>
    <w:p w:rsidR="002F7FE4" w:rsidRDefault="00894BE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B4136B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tbl>
      <w:tblPr>
        <w:tblStyle w:val="ac"/>
        <w:tblW w:w="10101" w:type="dxa"/>
        <w:jc w:val="center"/>
        <w:tblLook w:val="04A0" w:firstRow="1" w:lastRow="0" w:firstColumn="1" w:lastColumn="0" w:noHBand="0" w:noVBand="1"/>
      </w:tblPr>
      <w:tblGrid>
        <w:gridCol w:w="876"/>
        <w:gridCol w:w="2702"/>
        <w:gridCol w:w="868"/>
        <w:gridCol w:w="2811"/>
        <w:gridCol w:w="2844"/>
      </w:tblGrid>
      <w:tr w:rsidR="002F7FE4">
        <w:trPr>
          <w:jc w:val="center"/>
        </w:trPr>
        <w:tc>
          <w:tcPr>
            <w:tcW w:w="87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02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655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F7FE4">
        <w:trPr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44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F7FE4">
        <w:trPr>
          <w:jc w:val="center"/>
        </w:trPr>
        <w:tc>
          <w:tcPr>
            <w:tcW w:w="876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 1: Строение вещества</w:t>
            </w:r>
          </w:p>
        </w:tc>
        <w:tc>
          <w:tcPr>
            <w:tcW w:w="868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1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844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</w:tr>
      <w:tr w:rsidR="002F7FE4">
        <w:trPr>
          <w:jc w:val="center"/>
        </w:trPr>
        <w:tc>
          <w:tcPr>
            <w:tcW w:w="876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№ 2: Химические реакции</w:t>
            </w:r>
          </w:p>
        </w:tc>
        <w:tc>
          <w:tcPr>
            <w:tcW w:w="868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1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844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</w:tr>
      <w:tr w:rsidR="002F7FE4">
        <w:trPr>
          <w:jc w:val="center"/>
        </w:trPr>
        <w:tc>
          <w:tcPr>
            <w:tcW w:w="876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3:Вещества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свойства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844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</w:t>
            </w:r>
          </w:p>
        </w:tc>
      </w:tr>
      <w:tr w:rsidR="002F7FE4">
        <w:trPr>
          <w:jc w:val="center"/>
        </w:trPr>
        <w:tc>
          <w:tcPr>
            <w:tcW w:w="876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68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1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FE4">
        <w:trPr>
          <w:jc w:val="center"/>
        </w:trPr>
        <w:tc>
          <w:tcPr>
            <w:tcW w:w="876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8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11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2F7F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7FE4" w:rsidRDefault="00B413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tbl>
      <w:tblPr>
        <w:tblStyle w:val="ac"/>
        <w:tblW w:w="15735" w:type="dxa"/>
        <w:tblInd w:w="-175" w:type="dxa"/>
        <w:tblLook w:val="04A0" w:firstRow="1" w:lastRow="0" w:firstColumn="1" w:lastColumn="0" w:noHBand="0" w:noVBand="1"/>
      </w:tblPr>
      <w:tblGrid>
        <w:gridCol w:w="842"/>
        <w:gridCol w:w="896"/>
        <w:gridCol w:w="845"/>
        <w:gridCol w:w="2728"/>
        <w:gridCol w:w="2954"/>
        <w:gridCol w:w="946"/>
        <w:gridCol w:w="3336"/>
        <w:gridCol w:w="7"/>
        <w:gridCol w:w="1696"/>
        <w:gridCol w:w="1485"/>
      </w:tblGrid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6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F7FE4">
        <w:tc>
          <w:tcPr>
            <w:tcW w:w="15733" w:type="dxa"/>
            <w:gridSpan w:val="10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Строение вещества (31 час)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Ядро: протоны и нейтроны. Изотопы. Электроны. Электронная оболочка. 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894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атом, химический элемент, изотопы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состав и строение атома по положению в ПСХЭ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16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1,упр.2,4</w:t>
            </w:r>
          </w:p>
        </w:tc>
      </w:tr>
      <w:tr w:rsidR="00D12589">
        <w:trPr>
          <w:trHeight w:val="1054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Энергетический уровень. Понятие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-орбитали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-орбитали. Электронная конфигурация атомов химических элементов.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электронных оболочек атомов элементов 4-го и 5-го периодов периодической системы Д.И. Менделеева (переходных элементов)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важнейшие химические понятия: электронная оболочка, электронное облако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взаимосвязь номера уровня и энергии электрона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закономерности заполнения энергетических подуровней электронами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электронные формулы атомов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Фронтальный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1,упр.5-8</w:t>
            </w:r>
          </w:p>
        </w:tc>
      </w:tr>
      <w:tr w:rsidR="00D12589">
        <w:trPr>
          <w:trHeight w:val="97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3032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свете теории строения атомов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Д.И. Менделеевым периодического закона. Периодическая система химич</w:t>
            </w:r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 элементов Д.И. Менделеева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графическое отображение периодического закона. Физический смысл порядкового номера элемента, номеров группы и периода. Валентные электроны. Причины изменения свойств элементов</w:t>
            </w:r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(главных подгруппах)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периодах. Положение водорода в периодической системе. Значение Периодического закона. Периодическая система химических элементов Д.И. Менделеева для развития науки и понимания химической картины окружающего мира.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и значение Периодического закона, горизонтальные и вертикальные закономерности и их причины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химического элемента по его положению в периодической системе Д.И. Менделеева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упр.3,5,7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свете теории строения атомов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657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связь. Ионная кристаллическая решетка.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св</w:t>
            </w:r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язь. Катионы и анионы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результат процессов окисления и восстановления. Классификация ионов.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Ионные кристаллические решетки. Свойства веществ с ионной кристаллической решеткой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химические </w:t>
            </w:r>
            <w:proofErr w:type="spellStart"/>
            <w:proofErr w:type="gramStart"/>
            <w:r w:rsidR="00894B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ионная химическая связь (вещества ионного строения); вещества немолекулярного строения (ионные кристаллические решетки) 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определять: заряд иона, ионную связь в соединениях;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-объяснять: природу ионной связи.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3,упр.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 связь. Ионная кристаллическая решетка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583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Ковалентная связь.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Степень окисления и валентность химических элементов.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Молекулярные и атомные кристаллические решетки. Свойства веществ с этими типами кристаллических решеток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важнейшие химические понятия: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валентность, степень окисления, вещества молекулярного и атомного строения.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определять: валентность и степень окисления химических элементов, ковалентную связь в соединениях (полярную и неполярную)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объяснять: природу ковалентной связи;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свойства веществ по типу кристаллических решеток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4,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упр.1,2,4,7,8</w:t>
            </w:r>
          </w:p>
        </w:tc>
      </w:tr>
      <w:tr w:rsidR="00D12589">
        <w:trPr>
          <w:trHeight w:val="2258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70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 вещества. Расчеты, связанные с понятием «массовая доля элемента в веществе»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 вещества. Понятие «массовая доля элемента в веществе». Расчеты, связанные с этим понятием.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F0635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формулировку</w:t>
            </w:r>
            <w:proofErr w:type="spellEnd"/>
            <w:proofErr w:type="gramEnd"/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постоянства состава вещества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-производить расчеты, связанные с понятием «массовая доля»;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решать задачи на вывод формулы вещества по известной массовой доле элемента в веществе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по карточкам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12 (до материала о массовой доле компонента смеси),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упр.1-5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 вещества. Расчеты, связанные с понятием «массовая доля элемента в веществе»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Металлическая связь. Металлическая кристаллическая решетка.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атомов металлов. Металлическая химическая связь и металлическая кристаллическая решетка. Свойства веществ (металлов и сплавов)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F06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металлическая связь, вещества металлического строения.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определять: металлическую связь.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объяснять: природу металлической связи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6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5,упр.2-5</w:t>
            </w:r>
          </w:p>
        </w:tc>
      </w:tr>
      <w:tr w:rsidR="00D12589">
        <w:trPr>
          <w:trHeight w:val="1058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Водородная связь. Единая природа химических связей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Межмолекулярная и внутримолекулярная водородная связь. Значение водородной связи для организации структур биополимеров. Единая природа химических связей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«водородная связь»;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причину единства всех типов связей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6,упр.1-6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Водородная связь. Единая природа химических связей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60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Полимеры неорганические и органические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Полимеры. 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Пластмассы: термопласты и реактопласты, их представители и применение. 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Волокна: природные (растительные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химии ВМС: «мономер», «полимер», «структурное звено», «степень полимеризации», «средняя молекулярная масса»;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способы получения полимеров;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-наиболее широко распространенные полимеры, их свойства и практическое применение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7,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упр.1-4,6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Полимеры неорганические и органические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564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Газообразное состояние вещества. 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важнейшие химические понятия: моль, молярная масса, молярный объем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примеры газообразных природных смесей: воздух, природный газ.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упр.1,7-9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505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газов, изучение их свойств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газообразных веществ: водород, кислород, углекислый газ, аммиак, этилен. Их получение, собирание, распознавание, физические и химические свойства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важнейшие вещества и материал</w:t>
            </w:r>
            <w:r w:rsidR="00F0635F"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водород, кислород, углекислый газ, аммиак, этилен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-способы получения этих газов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характеризовать: физические и химические свойства водорода, кислорода, углекислого газа, аммиака, этилена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8,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упр.11,12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 газов, изучение их свойств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«Получение и распознавание газов (водород, кислород, углекислый газ, аммиак, этилен)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химический эксперимент по получению, собиранию и распознаванию кислорода, водорода, аммиака, углекислого газа, этилена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обращаться с химической посудой и лабораторным оборудованием.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правилам ТБ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6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712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 состояние вещества. Вода. Потребление воды в быту и на производстве. Жесткость и способы ее устранения. Минеральные воды, их использование в столовых и лечебных целях. Жидкие кристаллы и их использование. Понятие «массовая доля растворенного вещества» и связанные с ним расчеты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«жесткость воды», массовая доля растворенного вещества»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расчеты, связанные с понятием «массовая доля растворенного вещества»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 по карточкам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9,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упр.1,2,6 -8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70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состояние вещества. Аморфные вещества. Состав вещества и смесей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состояние вещества. Аморфные вещества в природе и жизни человека, их значение и применение.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Кристаллическое строение вещества.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вещества и смесей.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«аморфные» и «кристаллические» вещества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10,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состояние вещества. Аморфные вещества. Состав вещества и смесей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суспензии, аэрозоли.  Тонкодисперсные системы: гели и золи. 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классификацию дисперсных систем;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-понятия «истинные» и «коллоидные» растворы;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Тиндаля</w:t>
            </w:r>
            <w:proofErr w:type="spellEnd"/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11,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упр.1-8</w:t>
            </w:r>
          </w:p>
        </w:tc>
      </w:tr>
      <w:tr w:rsidR="00D12589">
        <w:trPr>
          <w:trHeight w:val="1447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«Строение вещества»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упражнений, решение задач по теме «Строение вещества»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«вещество», «химический элемент», «атом», «молекула»,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«степень окисления», «вещества молекулярного и немолекулярного состава»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зависимость свойств веществ от их строения, природу химической связи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теме: «Строение вещества»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«Строение вещества»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пройденной темы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99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1416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FE4">
        <w:tc>
          <w:tcPr>
            <w:tcW w:w="15733" w:type="dxa"/>
            <w:gridSpan w:val="10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Химические реакции (15 часов)</w:t>
            </w:r>
          </w:p>
        </w:tc>
      </w:tr>
      <w:tr w:rsidR="00D12589">
        <w:trPr>
          <w:trHeight w:val="159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химической реакции. Реакции, идущие без изменения состава вещества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химической реакции. Реакции, идущие без изменения состава веществ. Аллотропия и аллотропные видоизменения. Причины аллотропии на примере модификаций кислорода, углерода и фосфора. Озон, его биологическая роль.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Изомеры и изомерия. Причины многообразия веществ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аллотропия, тепловой эффект химической реакции, углеродный скелет, изомерия, гомология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13,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упр.1,2,5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химической реакции. Реакции, идущие без изменения состава вещества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509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Реакции, идущие с изменением состава веществ: соединения разложения, замещения и обмена в неорганической и органической химии. Тепловой эффект химической реакции. Экзо- и эндотермические реакции. Термохимические уравнения. Реакции горения как частный случай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зкзотермической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эффект химической реакции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14,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2150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скорости реакции. Скорость гомо- и гетерогенной реакции. Факторы, влияющие на скорость химической реакции: природа реагирующих веществ, температура (закон Вант-Гоффа), концентрации, катализаторы и катализ. Зависимость скорости реакций от поверхности соприкосновения реагирующих веществ. Ферменты как биологические катализаторы, особенности их функционирования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катализ, скорость химической реакции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скорости химической реакции от различных факторов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15,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упр.1,3,6,7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88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Необратимые и обратимые химические реакции.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химическом равновесии. Способы </w:t>
            </w:r>
            <w:r w:rsidR="00F0635F">
              <w:rPr>
                <w:rFonts w:ascii="Times New Roman" w:eastAsia="Times New Roman" w:hAnsi="Times New Roman" w:cs="Times New Roman"/>
                <w:sz w:val="24"/>
                <w:szCs w:val="24"/>
              </w:rPr>
              <w:t>смещения химического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синтеза аммиака. Понятие об основных принципах производства на примере синтеза аммиака и серной кислоты. Взаимосвязь теории и практики на примере этих синтезов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равновесие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химического равновесия от различных факторов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16,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упр.1-6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воды в химических реакциях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Электролитическая диссоциация. Кислоты, основания и соли с точки зрения ТЭД.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воды: Взаимодействие с металлами, основными и кислотными оксидами, разложение и образование кристаллогидратов. Реакции гидратации в органической химии.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399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</w:p>
          <w:p w:rsidR="002F7FE4" w:rsidRDefault="00F06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-понятия «электролиты» </w:t>
            </w:r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примеры сильных и слабых электролитов;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-роль воды в химических реакциях;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-сущность механизма диссоциации;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положения ТЭД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17,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упр.1,5-8</w:t>
            </w:r>
          </w:p>
        </w:tc>
      </w:tr>
      <w:tr w:rsidR="00D12589">
        <w:trPr>
          <w:trHeight w:val="2495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гидролиза. Гидролиз органических и неорганических соединений. Необратимый гидролиз. Обратимый гидролиз солей. Гидролиз органических веществ и его практическое значение для получения спирта и мыла. Биологическая роль гидролиза в пластическом и энергетическом обмене веществ и энергии в клетке. 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гидролиза солей и органических соединений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среды в водных растворах неорганических соединений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18,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упр.1,3-5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309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окисления элементов. Определение степени окисления по формуле соединения. Понятие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-восстановительных реакциях. Окисление и восстановление. Окислитель и восстановитель. Метод электронного баланса.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B4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степень окисления, окислитель и восстановитель, окисление и восстановление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определять: валентность и степень окисления химических элементов, окислитель и восстановитель;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уравнения ОВР методом электронного баланса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правилам ТБ Практическая работа.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 до слов «Однако самым…»,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восстановительные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0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Практическая работа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«Химические свойства кислот».          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304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Электролиз 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-восстановительный процесс. Электролиз расплавов; растворов (на примере хлорида натрия). Практическое применение электролиза. Электролитическое получение алюминия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УИНМ         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</w:t>
            </w:r>
          </w:p>
        </w:tc>
        <w:tc>
          <w:tcPr>
            <w:tcW w:w="3399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понятия: электролиз, катод, анод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электролиза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продукты, которые образуются на катоде и аноде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7FE4" w:rsidRDefault="00B41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19 до конца,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упр.5-8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Электролиз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«Химические реакции»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FE4">
        <w:tc>
          <w:tcPr>
            <w:tcW w:w="15733" w:type="dxa"/>
            <w:gridSpan w:val="10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Вещества и их свойства (16 часов)</w:t>
            </w:r>
          </w:p>
        </w:tc>
      </w:tr>
      <w:tr w:rsidR="00D12589">
        <w:trPr>
          <w:trHeight w:val="3606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Неметаллы. Положение неметаллов в периодической системе, строение их атомов.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Естественные группы неметаллов на примере галогенов и благородных газов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неметаллы, их окислительные и восстановительные свойства;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кислотных свойств высших оксидов и гидроксидов неметаллов в группах и периодах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неметаллы малых периодов по их положению в периодической системе Д.И. Менделеева;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химические свойства неметаллов;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зависимость свойств неметаллов от их состава и строения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21,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упр.1-4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Неметаллы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318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металлов в периодической системе и строение их атомов. Простые вещес</w:t>
            </w:r>
            <w:r w:rsidR="00F0635F">
              <w:rPr>
                <w:rFonts w:ascii="Times New Roman" w:eastAsia="Times New Roman" w:hAnsi="Times New Roman" w:cs="Times New Roman"/>
                <w:sz w:val="24"/>
                <w:szCs w:val="24"/>
              </w:rPr>
              <w:t>тва – металлы: Общие физические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Коррозия металлов. Способы защиты металлов от коррозии. Естественные группы металлов на примере щелочных металлов.   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металлы и сплавы;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свойства металлов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зависимость свойств металлов и сплавов от их состава и строения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20,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упр.1-6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906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и органических кислот. Общие свойства кислот: взаимодействие с металлами, оксидами металлов, гидроксидами металлов, с солями, спиртами (реакция этерификации). Особые свойства азотной и концентрированной серной кислот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классификацию, номенклатуру кислот, их общие свойства;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свойств серной и азотной кислот, муравьиной и уксусной кислот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кислоты по «тривиальной» или международной номенклатуре;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 среды в водных растворах кислот; 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 химические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кислот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свойств кислот от их состава и строения;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химический эксперимент по распознаванию важнейших неорганических и органических кислот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22,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упр.1-5</w:t>
            </w:r>
          </w:p>
        </w:tc>
      </w:tr>
      <w:tr w:rsidR="00D12589">
        <w:trPr>
          <w:trHeight w:val="2049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1905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оснований. Химические свойства оснований: взаимодействие с кислотами, кислотными оксидами и солями. Разложение нерастворимых оснований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классификацию, номенклатуру кислот, их общие свойства;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-особенности органических оснований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-называть основания по «тривиальной» или международной номенклатуре;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характер среды в водных растворах щелочей;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характеризовать:</w:t>
            </w:r>
          </w:p>
          <w:p w:rsidR="002F7FE4" w:rsidRDefault="00F06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</w:t>
            </w:r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оснований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 зависимость свойств оснований от их состава и строения;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химический эксперимент по распознаванию важнейших неорганических и органических оснований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23,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упр.1-5</w:t>
            </w:r>
          </w:p>
        </w:tc>
      </w:tr>
      <w:tr w:rsidR="00D12589">
        <w:trPr>
          <w:trHeight w:val="3320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2374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гидроксокарбонат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 (П) – малахит (основная соль). Качественные реакции на хлорид -, сульфат - и карбонат-анионы, катион аммония, катионы железа (П) и (Ш)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важнейшие понятия: соли, минеральные удобрения</w:t>
            </w:r>
          </w:p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-называть соли по «тривиальной» или международной номенклатуре;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определять: характер среды в водных растворах солей;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характеризовать:</w:t>
            </w:r>
          </w:p>
          <w:p w:rsidR="002F7FE4" w:rsidRDefault="00F063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</w:t>
            </w:r>
            <w:r w:rsidR="00B4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солей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объяснять: зависимость свойств солей от их состава и строения;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выполнять химический эксперимент по распознаванию важнейших солей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24,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упр.1-5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неорганические и органические 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rPr>
          <w:trHeight w:val="2481"/>
        </w:trPr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химии. Выполнение упражнений, решение задач по темам «Химические реакции», «Вещества и их свойства»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УПЗУ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характеризовать общие химические свойства металлов, неметаллов, основных классов неорганических и органических соединений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изученные вещества по «тривиальной» или международной номенклатуре;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характеризовать: общие химические свойства металлов,  неметаллов,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из тестов ЕГЭ в рамках данной темы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 25,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упр.1-5</w:t>
            </w: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теме: «Вещества и их свойства»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пройденных тем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3</w:t>
            </w:r>
          </w:p>
        </w:tc>
        <w:tc>
          <w:tcPr>
            <w:tcW w:w="1415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850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F7FE4" w:rsidRDefault="00B413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 по теме «Идентификация неорганических и органических веществ»</w:t>
            </w:r>
          </w:p>
        </w:tc>
        <w:tc>
          <w:tcPr>
            <w:tcW w:w="2977" w:type="dxa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847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2F7FE4" w:rsidRDefault="00B41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2F7FE4" w:rsidRDefault="00B41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обращаться с химической посудой и лабораторным оборудованием;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</w:t>
            </w:r>
            <w:r w:rsidR="00F06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химический эксперимент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распознаванию важнейших неорганических и органических веществ</w:t>
            </w:r>
          </w:p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по правилам ТБ</w:t>
            </w:r>
          </w:p>
          <w:p w:rsidR="002F7FE4" w:rsidRDefault="00B41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589">
        <w:tc>
          <w:tcPr>
            <w:tcW w:w="851" w:type="dxa"/>
            <w:tcBorders>
              <w:top w:val="nil"/>
            </w:tcBorders>
            <w:shd w:val="clear" w:color="auto" w:fill="auto"/>
          </w:tcPr>
          <w:p w:rsidR="002F7FE4" w:rsidRDefault="00B4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F7FE4" w:rsidRDefault="00D1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04.05.-</w:t>
            </w:r>
            <w:r w:rsidR="0064306C"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2F7FE4" w:rsidRDefault="00B41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6ч.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:rsidR="002F7FE4" w:rsidRDefault="002F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2F7FE4">
      <w:pPr>
        <w:tabs>
          <w:tab w:val="left" w:pos="4040"/>
        </w:tabs>
        <w:ind w:firstLine="567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B4136B">
      <w:pPr>
        <w:tabs>
          <w:tab w:val="left" w:pos="4040"/>
        </w:tabs>
        <w:ind w:firstLine="567"/>
        <w:jc w:val="center"/>
      </w:pPr>
      <w:r>
        <w:rPr>
          <w:rFonts w:ascii="Times New Roman" w:hAnsi="Times New Roman"/>
          <w:b/>
          <w:sz w:val="28"/>
          <w:szCs w:val="28"/>
          <w:highlight w:val="white"/>
        </w:rPr>
        <w:t>Лист корректировки календарно-тематического планирования</w:t>
      </w:r>
    </w:p>
    <w:p w:rsidR="002F7FE4" w:rsidRDefault="002F7FE4">
      <w:pPr>
        <w:tabs>
          <w:tab w:val="left" w:pos="4040"/>
        </w:tabs>
        <w:ind w:firstLine="567"/>
        <w:rPr>
          <w:rFonts w:ascii="Times New Roman" w:hAnsi="Times New Roman"/>
          <w:b/>
          <w:sz w:val="28"/>
          <w:szCs w:val="28"/>
          <w:highlight w:val="white"/>
        </w:rPr>
      </w:pPr>
    </w:p>
    <w:p w:rsidR="002F7FE4" w:rsidRDefault="00B4136B">
      <w:pPr>
        <w:tabs>
          <w:tab w:val="left" w:pos="4040"/>
        </w:tabs>
        <w:ind w:firstLine="567"/>
      </w:pPr>
      <w:r>
        <w:rPr>
          <w:rFonts w:ascii="Times New Roman" w:hAnsi="Times New Roman"/>
          <w:sz w:val="28"/>
          <w:szCs w:val="28"/>
          <w:highlight w:val="white"/>
        </w:rPr>
        <w:t>Предмет    химия</w:t>
      </w:r>
    </w:p>
    <w:p w:rsidR="002F7FE4" w:rsidRDefault="00B4136B">
      <w:pPr>
        <w:tabs>
          <w:tab w:val="left" w:pos="4040"/>
        </w:tabs>
        <w:ind w:firstLine="567"/>
      </w:pPr>
      <w:r>
        <w:rPr>
          <w:rFonts w:ascii="Times New Roman" w:hAnsi="Times New Roman"/>
          <w:sz w:val="28"/>
          <w:szCs w:val="28"/>
          <w:highlight w:val="white"/>
        </w:rPr>
        <w:t>Класс         11</w:t>
      </w:r>
    </w:p>
    <w:p w:rsidR="002F7FE4" w:rsidRDefault="00B4136B">
      <w:pPr>
        <w:tabs>
          <w:tab w:val="left" w:pos="4040"/>
        </w:tabs>
        <w:ind w:firstLine="567"/>
      </w:pPr>
      <w:r>
        <w:rPr>
          <w:rFonts w:ascii="Times New Roman" w:hAnsi="Times New Roman"/>
          <w:sz w:val="28"/>
          <w:szCs w:val="28"/>
          <w:highlight w:val="white"/>
        </w:rPr>
        <w:t>Учитель     Романова Р. Д.</w:t>
      </w:r>
    </w:p>
    <w:p w:rsidR="002F7FE4" w:rsidRDefault="002F7FE4">
      <w:pPr>
        <w:tabs>
          <w:tab w:val="left" w:pos="4040"/>
        </w:tabs>
        <w:ind w:firstLine="567"/>
        <w:rPr>
          <w:rFonts w:ascii="Times New Roman" w:hAnsi="Times New Roman"/>
          <w:sz w:val="28"/>
          <w:szCs w:val="28"/>
          <w:highlight w:val="white"/>
        </w:rPr>
      </w:pPr>
    </w:p>
    <w:p w:rsidR="002F7FE4" w:rsidRDefault="00B4136B">
      <w:pPr>
        <w:shd w:val="clear" w:color="auto" w:fill="FFFFFF"/>
        <w:tabs>
          <w:tab w:val="left" w:pos="4040"/>
        </w:tabs>
        <w:spacing w:line="360" w:lineRule="auto"/>
        <w:ind w:firstLine="567"/>
        <w:jc w:val="center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2020 — 2021 учебный год</w:t>
      </w:r>
    </w:p>
    <w:p w:rsidR="002F7FE4" w:rsidRDefault="002F7FE4">
      <w:pPr>
        <w:shd w:val="clear" w:color="auto" w:fill="FFFFFF"/>
        <w:tabs>
          <w:tab w:val="left" w:pos="4040"/>
        </w:tabs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359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7"/>
        <w:gridCol w:w="3564"/>
        <w:gridCol w:w="2267"/>
        <w:gridCol w:w="2266"/>
        <w:gridCol w:w="2267"/>
        <w:gridCol w:w="2267"/>
      </w:tblGrid>
      <w:tr w:rsidR="002F7FE4"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2F7FE4">
        <w:tc>
          <w:tcPr>
            <w:tcW w:w="9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B4136B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E4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E4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FE4"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F7FE4" w:rsidRDefault="002F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FE4" w:rsidRDefault="002F7FE4"/>
    <w:sectPr w:rsidR="002F7FE4">
      <w:pgSz w:w="16838" w:h="11906" w:orient="landscape"/>
      <w:pgMar w:top="850" w:right="1134" w:bottom="1701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762"/>
    <w:multiLevelType w:val="multilevel"/>
    <w:tmpl w:val="B300AFF2"/>
    <w:lvl w:ilvl="0">
      <w:numFmt w:val="bullet"/>
      <w:lvlText w:val="-"/>
      <w:lvlJc w:val="left"/>
      <w:pPr>
        <w:ind w:left="0" w:firstLine="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C5700C"/>
    <w:multiLevelType w:val="multilevel"/>
    <w:tmpl w:val="B2B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792F20"/>
    <w:multiLevelType w:val="multilevel"/>
    <w:tmpl w:val="496C2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B275D"/>
    <w:multiLevelType w:val="multilevel"/>
    <w:tmpl w:val="AA3088A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E4"/>
    <w:rsid w:val="00122C01"/>
    <w:rsid w:val="002F7FE4"/>
    <w:rsid w:val="0064306C"/>
    <w:rsid w:val="00894BEB"/>
    <w:rsid w:val="00B4136B"/>
    <w:rsid w:val="00D12589"/>
    <w:rsid w:val="00F0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7CB65-FD4C-45E8-9FDB-C7441CF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2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Times New Roman" w:hAnsi="Times New Roman" w:cs="Arial"/>
      <w:sz w:val="24"/>
    </w:rPr>
  </w:style>
  <w:style w:type="character" w:customStyle="1" w:styleId="ListLabel12">
    <w:name w:val="ListLabel 12"/>
    <w:qFormat/>
    <w:rPr>
      <w:rFonts w:ascii="Times New Roman" w:hAnsi="Times New Roman" w:cs="Symbol"/>
      <w:b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21">
    <w:name w:val="ListLabel 21"/>
    <w:qFormat/>
    <w:rPr>
      <w:rFonts w:ascii="Times New Roman" w:hAnsi="Times New Roman" w:cs="Arial"/>
      <w:sz w:val="24"/>
    </w:rPr>
  </w:style>
  <w:style w:type="character" w:customStyle="1" w:styleId="ListLabel22">
    <w:name w:val="ListLabel 22"/>
    <w:qFormat/>
    <w:rPr>
      <w:rFonts w:ascii="Times New Roman" w:hAnsi="Times New Roman"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Times New Roman" w:hAnsi="Times New Roman" w:cs="Arial"/>
      <w:sz w:val="24"/>
    </w:rPr>
  </w:style>
  <w:style w:type="character" w:customStyle="1" w:styleId="ListLabel32">
    <w:name w:val="ListLabel 32"/>
    <w:qFormat/>
    <w:rPr>
      <w:rFonts w:ascii="Times New Roman" w:hAnsi="Times New Roman" w:cs="Symbol"/>
      <w:b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Arial"/>
      <w:sz w:val="24"/>
    </w:rPr>
  </w:style>
  <w:style w:type="character" w:customStyle="1" w:styleId="ListLabel42">
    <w:name w:val="ListLabel 42"/>
    <w:qFormat/>
    <w:rPr>
      <w:rFonts w:ascii="Times New Roman" w:hAnsi="Times New Roman" w:cs="Symbol"/>
      <w:b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Times New Roman" w:hAnsi="Times New Roman" w:cs="Arial"/>
      <w:sz w:val="24"/>
    </w:rPr>
  </w:style>
  <w:style w:type="character" w:customStyle="1" w:styleId="ListLabel52">
    <w:name w:val="ListLabel 52"/>
    <w:qFormat/>
    <w:rPr>
      <w:rFonts w:ascii="Times New Roman" w:hAnsi="Times New Roman" w:cs="Symbol"/>
      <w:b/>
      <w:sz w:val="24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Arial"/>
      <w:sz w:val="24"/>
    </w:rPr>
  </w:style>
  <w:style w:type="character" w:customStyle="1" w:styleId="ListLabel62">
    <w:name w:val="ListLabel 62"/>
    <w:qFormat/>
    <w:rPr>
      <w:rFonts w:ascii="Times New Roman" w:hAnsi="Times New Roman" w:cs="Symbol"/>
      <w:b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 w:cs="Arial"/>
      <w:sz w:val="24"/>
    </w:rPr>
  </w:style>
  <w:style w:type="character" w:customStyle="1" w:styleId="ListLabel72">
    <w:name w:val="ListLabel 72"/>
    <w:qFormat/>
    <w:rPr>
      <w:rFonts w:ascii="Times New Roman" w:hAnsi="Times New Roman" w:cs="Symbol"/>
      <w:b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Times New Roman" w:hAnsi="Times New Roman" w:cs="Arial"/>
      <w:sz w:val="24"/>
    </w:rPr>
  </w:style>
  <w:style w:type="character" w:customStyle="1" w:styleId="ListLabel82">
    <w:name w:val="ListLabel 82"/>
    <w:qFormat/>
    <w:rPr>
      <w:rFonts w:ascii="Times New Roman" w:hAnsi="Times New Roman" w:cs="Symbol"/>
      <w:b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339EF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7E4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gc1+rnaes2nn/Igdhe10mFN99aBbh4lHfsuU5iuIfVc=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qr7hugKY81t0Bwm7U+lO3G/bIfBc+rh6iD9GmX6N6nM=</DigestValue>
    </Reference>
  </SignedInfo>
  <SignatureValue>dAF1nHgOtxiDjUOvbCP55Y+l3q1YHhU12B3Gb2x+70HLgefIwvYhOiB91DcnFfCB
1CZdt1vIl4EK14GF96tn/g==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glYd7ktXA5mPjt9d8HQmfW9SlLE=</DigestValue>
      </Reference>
      <Reference URI="/word/fontTable.xml?ContentType=application/vnd.openxmlformats-officedocument.wordprocessingml.fontTable+xml">
        <DigestMethod Algorithm="http://www.w3.org/2000/09/xmldsig#sha1"/>
        <DigestValue>QxTzjdbESekbHAoFEZ1DyGoXh2k=</DigestValue>
      </Reference>
      <Reference URI="/word/numbering.xml?ContentType=application/vnd.openxmlformats-officedocument.wordprocessingml.numbering+xml">
        <DigestMethod Algorithm="http://www.w3.org/2000/09/xmldsig#sha1"/>
        <DigestValue>kZ6g1edsdxd+Y9LZ4Ziv/9kKe/I=</DigestValue>
      </Reference>
      <Reference URI="/word/settings.xml?ContentType=application/vnd.openxmlformats-officedocument.wordprocessingml.settings+xml">
        <DigestMethod Algorithm="http://www.w3.org/2000/09/xmldsig#sha1"/>
        <DigestValue>pdVVZ0Yytic6PDcIWrZ1Pz6XSX4=</DigestValue>
      </Reference>
      <Reference URI="/word/styles.xml?ContentType=application/vnd.openxmlformats-officedocument.wordprocessingml.styles+xml">
        <DigestMethod Algorithm="http://www.w3.org/2000/09/xmldsig#sha1"/>
        <DigestValue>Q8zMKLHIL7rkN4gyqzln6e5Tp3Y=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2023-01-12T09:03:08Z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2023-01-12T09:03:08Z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F7A4-2565-454E-9129-D1E27323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30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mbouzosh@outlook.com</cp:lastModifiedBy>
  <cp:revision>70</cp:revision>
  <cp:lastPrinted>2020-09-10T12:01:00Z</cp:lastPrinted>
  <dcterms:created xsi:type="dcterms:W3CDTF">2012-06-21T16:48:00Z</dcterms:created>
  <dcterms:modified xsi:type="dcterms:W3CDTF">2020-09-10T12:02:00Z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q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